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AC1D9" w14:textId="77777777" w:rsidR="004B0B6E" w:rsidRPr="00D13BE0" w:rsidRDefault="004B0B6E" w:rsidP="00D13BE0">
      <w:pPr>
        <w:spacing w:line="360" w:lineRule="auto"/>
        <w:jc w:val="left"/>
        <w:rPr>
          <w:rFonts w:ascii="仿宋_GB2312" w:eastAsia="PMingLiU"/>
          <w:color w:val="000000"/>
          <w:sz w:val="28"/>
          <w:szCs w:val="28"/>
          <w:lang w:eastAsia="zh-TW"/>
        </w:rPr>
      </w:pPr>
    </w:p>
    <w:p w14:paraId="002B4F78" w14:textId="77777777" w:rsidR="004B0B6E" w:rsidRPr="00F50B8B" w:rsidRDefault="004B0B6E" w:rsidP="00D13BE0">
      <w:pPr>
        <w:snapToGrid w:val="0"/>
        <w:spacing w:line="500" w:lineRule="exact"/>
        <w:jc w:val="center"/>
        <w:rPr>
          <w:rFonts w:ascii="仿宋_GB2312" w:eastAsia="仿宋_GB2312" w:hAnsi="宋体"/>
          <w:b/>
          <w:bCs/>
          <w:color w:val="000000"/>
          <w:sz w:val="32"/>
          <w:szCs w:val="32"/>
        </w:rPr>
      </w:pPr>
      <w:r w:rsidRPr="00F50B8B">
        <w:rPr>
          <w:rFonts w:ascii="仿宋_GB2312" w:eastAsia="仿宋_GB2312" w:hAnsi="宋体" w:hint="eastAsia"/>
          <w:b/>
          <w:bCs/>
          <w:color w:val="000000"/>
          <w:sz w:val="32"/>
          <w:szCs w:val="32"/>
        </w:rPr>
        <w:t>中山大学研究生课程教学大纲</w:t>
      </w: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60"/>
        <w:gridCol w:w="158"/>
        <w:gridCol w:w="1134"/>
        <w:gridCol w:w="1701"/>
        <w:gridCol w:w="283"/>
        <w:gridCol w:w="851"/>
        <w:gridCol w:w="567"/>
        <w:gridCol w:w="850"/>
        <w:gridCol w:w="851"/>
        <w:gridCol w:w="1417"/>
      </w:tblGrid>
      <w:tr w:rsidR="004B0B6E" w14:paraId="41AA3465" w14:textId="77777777" w:rsidTr="007E2011">
        <w:trPr>
          <w:cantSplit/>
        </w:trPr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14:paraId="18945377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中文名称</w:t>
            </w:r>
          </w:p>
        </w:tc>
        <w:tc>
          <w:tcPr>
            <w:tcW w:w="3969" w:type="dxa"/>
            <w:gridSpan w:val="4"/>
            <w:tcBorders>
              <w:top w:val="single" w:sz="8" w:space="0" w:color="auto"/>
            </w:tcBorders>
          </w:tcPr>
          <w:p w14:paraId="0D52AE6E" w14:textId="77777777" w:rsidR="004B0B6E" w:rsidRDefault="007E23A8" w:rsidP="007E23A8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生物</w:t>
            </w:r>
            <w:r w:rsidR="0072426F">
              <w:rPr>
                <w:rFonts w:ascii="宋体" w:hAnsi="宋体" w:hint="eastAsia"/>
                <w:sz w:val="28"/>
                <w:szCs w:val="28"/>
              </w:rPr>
              <w:t>信息计算</w:t>
            </w:r>
            <w:r>
              <w:rPr>
                <w:rFonts w:ascii="宋体" w:hAnsi="宋体" w:hint="eastAsia"/>
                <w:sz w:val="28"/>
                <w:szCs w:val="28"/>
              </w:rPr>
              <w:t>前沿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</w:tcBorders>
          </w:tcPr>
          <w:p w14:paraId="37FA700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课程编号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14:paraId="1DA79920" w14:textId="0DA4471C" w:rsidR="004B0B6E" w:rsidRPr="00A41194" w:rsidRDefault="00037125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037125">
              <w:rPr>
                <w:rFonts w:ascii="仿宋_GB2312" w:eastAsia="仿宋_GB2312" w:hAnsi="宋体"/>
                <w:sz w:val="28"/>
                <w:szCs w:val="28"/>
              </w:rPr>
              <w:t>DCS5253</w:t>
            </w:r>
          </w:p>
        </w:tc>
      </w:tr>
      <w:tr w:rsidR="004B0B6E" w14:paraId="534FC5F6" w14:textId="77777777" w:rsidTr="007E2011">
        <w:trPr>
          <w:cantSplit/>
          <w:trHeight w:val="601"/>
        </w:trPr>
        <w:tc>
          <w:tcPr>
            <w:tcW w:w="1418" w:type="dxa"/>
            <w:gridSpan w:val="2"/>
            <w:tcBorders>
              <w:left w:val="single" w:sz="8" w:space="0" w:color="auto"/>
            </w:tcBorders>
          </w:tcPr>
          <w:p w14:paraId="39A8E36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英文名称</w:t>
            </w:r>
          </w:p>
        </w:tc>
        <w:tc>
          <w:tcPr>
            <w:tcW w:w="7654" w:type="dxa"/>
            <w:gridSpan w:val="8"/>
            <w:tcBorders>
              <w:right w:val="single" w:sz="8" w:space="0" w:color="auto"/>
            </w:tcBorders>
          </w:tcPr>
          <w:p w14:paraId="1F27CE2B" w14:textId="77777777" w:rsidR="004B0B6E" w:rsidRDefault="007E23A8" w:rsidP="007E2011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宋体" w:hAnsi="宋体" w:hint="eastAsia"/>
                <w:szCs w:val="21"/>
              </w:rPr>
              <w:t>Frontier</w:t>
            </w:r>
            <w:r>
              <w:rPr>
                <w:rFonts w:ascii="宋体" w:hAnsi="宋体"/>
                <w:szCs w:val="21"/>
              </w:rPr>
              <w:t xml:space="preserve"> to </w:t>
            </w:r>
            <w:r>
              <w:rPr>
                <w:rFonts w:ascii="宋体" w:hAnsi="宋体" w:hint="eastAsia"/>
                <w:szCs w:val="21"/>
              </w:rPr>
              <w:t>Biomedical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Informatics</w:t>
            </w:r>
          </w:p>
          <w:p w14:paraId="551CF780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4B0B6E" w14:paraId="53C4D646" w14:textId="77777777" w:rsidTr="007E2011">
        <w:trPr>
          <w:cantSplit/>
          <w:trHeight w:val="341"/>
        </w:trPr>
        <w:tc>
          <w:tcPr>
            <w:tcW w:w="1418" w:type="dxa"/>
            <w:gridSpan w:val="2"/>
            <w:tcBorders>
              <w:left w:val="single" w:sz="8" w:space="0" w:color="auto"/>
            </w:tcBorders>
          </w:tcPr>
          <w:p w14:paraId="366A4DC0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总学时</w:t>
            </w:r>
          </w:p>
        </w:tc>
        <w:tc>
          <w:tcPr>
            <w:tcW w:w="5386" w:type="dxa"/>
            <w:gridSpan w:val="6"/>
          </w:tcPr>
          <w:p w14:paraId="2735A15C" w14:textId="77777777" w:rsidR="004B0B6E" w:rsidRPr="00A41194" w:rsidRDefault="00575E36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36</w:t>
            </w:r>
            <w:r w:rsidR="007E2011">
              <w:rPr>
                <w:rFonts w:ascii="宋体" w:hAnsi="宋体" w:hint="eastAsia"/>
                <w:sz w:val="28"/>
                <w:szCs w:val="28"/>
              </w:rPr>
              <w:t xml:space="preserve">     </w:t>
            </w:r>
            <w:r w:rsidR="007E2011"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其中实验课：</w:t>
            </w:r>
            <w:r w:rsidR="00F36510">
              <w:rPr>
                <w:rFonts w:ascii="仿宋_GB2312" w:eastAsia="仿宋_GB2312" w:hAnsi="宋体" w:hint="eastAsia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14:paraId="4F7BFB65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学分</w:t>
            </w:r>
          </w:p>
        </w:tc>
        <w:tc>
          <w:tcPr>
            <w:tcW w:w="1417" w:type="dxa"/>
            <w:tcBorders>
              <w:right w:val="single" w:sz="8" w:space="0" w:color="auto"/>
            </w:tcBorders>
          </w:tcPr>
          <w:p w14:paraId="62683BA3" w14:textId="77777777" w:rsidR="004B0B6E" w:rsidRDefault="00F36510" w:rsidP="007E2011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</w:t>
            </w:r>
          </w:p>
        </w:tc>
      </w:tr>
      <w:tr w:rsidR="004B0B6E" w14:paraId="4695E37D" w14:textId="77777777" w:rsidTr="007E2011">
        <w:trPr>
          <w:cantSplit/>
        </w:trPr>
        <w:tc>
          <w:tcPr>
            <w:tcW w:w="1418" w:type="dxa"/>
            <w:gridSpan w:val="2"/>
            <w:tcBorders>
              <w:left w:val="single" w:sz="8" w:space="0" w:color="auto"/>
            </w:tcBorders>
          </w:tcPr>
          <w:p w14:paraId="415D1126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开课院系</w:t>
            </w:r>
          </w:p>
        </w:tc>
        <w:tc>
          <w:tcPr>
            <w:tcW w:w="1134" w:type="dxa"/>
          </w:tcPr>
          <w:p w14:paraId="2A67B0DA" w14:textId="77777777" w:rsidR="004B0B6E" w:rsidRDefault="007E23A8" w:rsidP="001078F2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DB0AD6">
              <w:rPr>
                <w:rFonts w:ascii="仿宋_GB2312" w:eastAsia="仿宋_GB2312" w:hAnsi="宋体" w:hint="eastAsia"/>
                <w:sz w:val="28"/>
                <w:szCs w:val="28"/>
              </w:rPr>
              <w:t>计算机学院</w:t>
            </w:r>
          </w:p>
        </w:tc>
        <w:tc>
          <w:tcPr>
            <w:tcW w:w="1701" w:type="dxa"/>
          </w:tcPr>
          <w:p w14:paraId="66F87110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课程负责人</w:t>
            </w:r>
          </w:p>
        </w:tc>
        <w:tc>
          <w:tcPr>
            <w:tcW w:w="1134" w:type="dxa"/>
            <w:gridSpan w:val="2"/>
          </w:tcPr>
          <w:p w14:paraId="641652CB" w14:textId="77777777" w:rsidR="004B0B6E" w:rsidRPr="00A41194" w:rsidRDefault="007E23A8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7E23A8">
              <w:rPr>
                <w:rFonts w:ascii="仿宋_GB2312" w:eastAsia="仿宋_GB2312" w:hAnsi="宋体" w:hint="eastAsia"/>
                <w:sz w:val="28"/>
                <w:szCs w:val="28"/>
              </w:rPr>
              <w:t>杨跃东</w:t>
            </w:r>
          </w:p>
        </w:tc>
        <w:tc>
          <w:tcPr>
            <w:tcW w:w="1417" w:type="dxa"/>
            <w:gridSpan w:val="2"/>
          </w:tcPr>
          <w:p w14:paraId="477329BC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268" w:type="dxa"/>
            <w:gridSpan w:val="2"/>
            <w:tcBorders>
              <w:right w:val="single" w:sz="8" w:space="0" w:color="auto"/>
            </w:tcBorders>
          </w:tcPr>
          <w:p w14:paraId="2814F208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□必修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="007E23A8">
              <w:rPr>
                <w:rFonts w:ascii="宋体" w:hAnsi="宋体" w:hint="eastAsia"/>
                <w:szCs w:val="21"/>
                <w:bdr w:val="single" w:sz="4" w:space="0" w:color="auto"/>
              </w:rPr>
              <w:t>√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选修</w:t>
            </w:r>
          </w:p>
        </w:tc>
      </w:tr>
      <w:tr w:rsidR="004B0B6E" w14:paraId="0EF163CE" w14:textId="77777777" w:rsidTr="007E2011">
        <w:trPr>
          <w:cantSplit/>
        </w:trPr>
        <w:tc>
          <w:tcPr>
            <w:tcW w:w="1418" w:type="dxa"/>
            <w:gridSpan w:val="2"/>
            <w:tcBorders>
              <w:left w:val="single" w:sz="8" w:space="0" w:color="auto"/>
            </w:tcBorders>
          </w:tcPr>
          <w:p w14:paraId="7F45104B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课程类别</w:t>
            </w:r>
          </w:p>
        </w:tc>
        <w:tc>
          <w:tcPr>
            <w:tcW w:w="7654" w:type="dxa"/>
            <w:gridSpan w:val="8"/>
            <w:tcBorders>
              <w:right w:val="single" w:sz="8" w:space="0" w:color="auto"/>
            </w:tcBorders>
          </w:tcPr>
          <w:p w14:paraId="178EFDF1" w14:textId="77777777" w:rsidR="004B0B6E" w:rsidRDefault="004B0B6E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□基础理论课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□研究方法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类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   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□学术前沿课</w:t>
            </w:r>
          </w:p>
          <w:p w14:paraId="63B0C138" w14:textId="77777777" w:rsidR="004B0B6E" w:rsidRPr="00A41194" w:rsidRDefault="007E23A8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宋体" w:hAnsi="宋体" w:hint="eastAsia"/>
                <w:szCs w:val="21"/>
                <w:bdr w:val="single" w:sz="4" w:space="0" w:color="auto"/>
              </w:rPr>
              <w:t>√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学科交叉课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4B0B6E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  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□其他</w:t>
            </w:r>
          </w:p>
        </w:tc>
      </w:tr>
      <w:tr w:rsidR="004B0B6E" w14:paraId="60A5F1C1" w14:textId="77777777" w:rsidTr="007E2011">
        <w:trPr>
          <w:cantSplit/>
          <w:trHeight w:val="424"/>
        </w:trPr>
        <w:tc>
          <w:tcPr>
            <w:tcW w:w="1418" w:type="dxa"/>
            <w:gridSpan w:val="2"/>
            <w:tcBorders>
              <w:left w:val="single" w:sz="8" w:space="0" w:color="auto"/>
            </w:tcBorders>
          </w:tcPr>
          <w:p w14:paraId="5D8E7CDF" w14:textId="77777777" w:rsidR="004B0B6E" w:rsidRPr="00A41194" w:rsidRDefault="004B0B6E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授课方式</w:t>
            </w:r>
          </w:p>
        </w:tc>
        <w:tc>
          <w:tcPr>
            <w:tcW w:w="3118" w:type="dxa"/>
            <w:gridSpan w:val="3"/>
          </w:tcPr>
          <w:p w14:paraId="3E596934" w14:textId="77777777" w:rsidR="004B0B6E" w:rsidRDefault="007E23A8" w:rsidP="007E2011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讲授、课堂讨论</w:t>
            </w:r>
          </w:p>
        </w:tc>
        <w:tc>
          <w:tcPr>
            <w:tcW w:w="1418" w:type="dxa"/>
            <w:gridSpan w:val="2"/>
          </w:tcPr>
          <w:p w14:paraId="0725C2D7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授课语言</w:t>
            </w:r>
          </w:p>
        </w:tc>
        <w:tc>
          <w:tcPr>
            <w:tcW w:w="3118" w:type="dxa"/>
            <w:gridSpan w:val="3"/>
            <w:tcBorders>
              <w:right w:val="single" w:sz="8" w:space="0" w:color="auto"/>
            </w:tcBorders>
          </w:tcPr>
          <w:p w14:paraId="4EB06881" w14:textId="77777777" w:rsidR="004B0B6E" w:rsidRDefault="007E23A8" w:rsidP="007E2011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中文</w:t>
            </w:r>
          </w:p>
        </w:tc>
      </w:tr>
      <w:tr w:rsidR="004B0B6E" w14:paraId="4ED6FFBC" w14:textId="77777777" w:rsidTr="00AE33BD">
        <w:trPr>
          <w:cantSplit/>
          <w:trHeight w:val="532"/>
        </w:trPr>
        <w:tc>
          <w:tcPr>
            <w:tcW w:w="1418" w:type="dxa"/>
            <w:gridSpan w:val="2"/>
            <w:tcBorders>
              <w:left w:val="single" w:sz="8" w:space="0" w:color="auto"/>
            </w:tcBorders>
          </w:tcPr>
          <w:p w14:paraId="59387199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考核方式</w:t>
            </w:r>
          </w:p>
        </w:tc>
        <w:tc>
          <w:tcPr>
            <w:tcW w:w="7654" w:type="dxa"/>
            <w:gridSpan w:val="8"/>
            <w:tcBorders>
              <w:right w:val="single" w:sz="8" w:space="0" w:color="auto"/>
            </w:tcBorders>
          </w:tcPr>
          <w:p w14:paraId="656AD76B" w14:textId="77777777" w:rsidR="004B0B6E" w:rsidRDefault="007E23A8" w:rsidP="007E2011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项目实践、论文</w:t>
            </w:r>
          </w:p>
        </w:tc>
      </w:tr>
      <w:tr w:rsidR="004B0B6E" w14:paraId="54A4D5A1" w14:textId="77777777" w:rsidTr="007E2011">
        <w:trPr>
          <w:cantSplit/>
          <w:trHeight w:val="357"/>
        </w:trPr>
        <w:tc>
          <w:tcPr>
            <w:tcW w:w="1418" w:type="dxa"/>
            <w:gridSpan w:val="2"/>
            <w:tcBorders>
              <w:left w:val="single" w:sz="8" w:space="0" w:color="auto"/>
            </w:tcBorders>
          </w:tcPr>
          <w:p w14:paraId="291D9D4D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先修课程要求</w:t>
            </w:r>
          </w:p>
        </w:tc>
        <w:tc>
          <w:tcPr>
            <w:tcW w:w="7654" w:type="dxa"/>
            <w:gridSpan w:val="8"/>
            <w:tcBorders>
              <w:right w:val="single" w:sz="8" w:space="0" w:color="auto"/>
            </w:tcBorders>
          </w:tcPr>
          <w:p w14:paraId="702849D1" w14:textId="77777777" w:rsidR="004B0B6E" w:rsidRDefault="007E23A8" w:rsidP="00EE09C1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计算机专业基础课</w:t>
            </w:r>
          </w:p>
        </w:tc>
      </w:tr>
      <w:tr w:rsidR="004B0B6E" w14:paraId="1DB2E415" w14:textId="77777777" w:rsidTr="00AE33BD">
        <w:trPr>
          <w:trHeight w:val="5103"/>
        </w:trPr>
        <w:tc>
          <w:tcPr>
            <w:tcW w:w="9072" w:type="dxa"/>
            <w:gridSpan w:val="10"/>
            <w:tcBorders>
              <w:left w:val="single" w:sz="8" w:space="0" w:color="auto"/>
              <w:right w:val="single" w:sz="8" w:space="0" w:color="auto"/>
            </w:tcBorders>
          </w:tcPr>
          <w:p w14:paraId="52A46152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教学目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标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>100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字以内）</w:t>
            </w:r>
          </w:p>
          <w:p w14:paraId="07366CD8" w14:textId="77777777" w:rsidR="004B0B6E" w:rsidRPr="00AE33BD" w:rsidRDefault="007E23A8" w:rsidP="00AE33BD">
            <w:pPr>
              <w:spacing w:line="500" w:lineRule="exact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了解生物信息学、智能医疗、药物信息学基础知识和主要研究内容，熟悉生物医药大数据的主要类型、处理</w:t>
            </w:r>
            <w:r w:rsidR="00626AA0">
              <w:rPr>
                <w:rFonts w:ascii="宋体" w:hAnsi="宋体" w:hint="eastAsia"/>
                <w:sz w:val="28"/>
                <w:szCs w:val="28"/>
              </w:rPr>
              <w:t>方法</w:t>
            </w:r>
            <w:r>
              <w:rPr>
                <w:rFonts w:ascii="宋体" w:hAnsi="宋体" w:hint="eastAsia"/>
                <w:sz w:val="28"/>
                <w:szCs w:val="28"/>
              </w:rPr>
              <w:t>及常用工具，掌握</w:t>
            </w:r>
            <w:r w:rsidR="00626AA0">
              <w:rPr>
                <w:rFonts w:ascii="宋体" w:hAnsi="宋体" w:hint="eastAsia"/>
                <w:sz w:val="28"/>
                <w:szCs w:val="28"/>
              </w:rPr>
              <w:t>上述</w:t>
            </w:r>
            <w:r>
              <w:rPr>
                <w:rFonts w:ascii="宋体" w:hAnsi="宋体" w:hint="eastAsia"/>
                <w:sz w:val="28"/>
                <w:szCs w:val="28"/>
              </w:rPr>
              <w:t>领域研究思路和关键算法。通过具体项目的实践，熟悉相关生物医药</w:t>
            </w:r>
            <w:r w:rsidR="00626AA0">
              <w:rPr>
                <w:rFonts w:ascii="宋体" w:hAnsi="宋体" w:hint="eastAsia"/>
                <w:sz w:val="28"/>
                <w:szCs w:val="28"/>
              </w:rPr>
              <w:t>信息</w:t>
            </w:r>
            <w:r>
              <w:rPr>
                <w:rFonts w:ascii="宋体" w:hAnsi="宋体" w:hint="eastAsia"/>
                <w:sz w:val="28"/>
                <w:szCs w:val="28"/>
              </w:rPr>
              <w:t>模型与系统的研发。</w:t>
            </w:r>
          </w:p>
          <w:p w14:paraId="4DFA5D14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8D1B477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004F7CC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9A31A4A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1343FCF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C80A124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4B0B6E" w14:paraId="1D7DD374" w14:textId="77777777" w:rsidTr="00D13BE0">
        <w:trPr>
          <w:cantSplit/>
          <w:trHeight w:val="9913"/>
        </w:trPr>
        <w:tc>
          <w:tcPr>
            <w:tcW w:w="9072" w:type="dxa"/>
            <w:gridSpan w:val="10"/>
            <w:tcBorders>
              <w:left w:val="single" w:sz="8" w:space="0" w:color="auto"/>
              <w:right w:val="single" w:sz="8" w:space="0" w:color="auto"/>
            </w:tcBorders>
          </w:tcPr>
          <w:p w14:paraId="72E4B2CC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课程简介（教学内容及基本要求）</w:t>
            </w:r>
          </w:p>
          <w:p w14:paraId="4AAC2CA7" w14:textId="77777777" w:rsidR="007E23A8" w:rsidRDefault="007E23A8" w:rsidP="00A11514">
            <w:pPr>
              <w:pStyle w:val="af3"/>
              <w:numPr>
                <w:ilvl w:val="0"/>
                <w:numId w:val="25"/>
              </w:numPr>
              <w:spacing w:beforeLines="50" w:before="156" w:line="240" w:lineRule="auto"/>
              <w:ind w:firstLineChars="0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生物医药</w:t>
            </w:r>
            <w:r w:rsidR="00240061">
              <w:rPr>
                <w:rFonts w:ascii="宋体" w:hAnsi="宋体" w:hint="eastAsia"/>
                <w:szCs w:val="24"/>
              </w:rPr>
              <w:t>计算</w:t>
            </w:r>
            <w:r>
              <w:rPr>
                <w:rFonts w:ascii="宋体" w:hAnsi="宋体" w:hint="eastAsia"/>
                <w:szCs w:val="24"/>
              </w:rPr>
              <w:t>基础知识简介</w:t>
            </w:r>
          </w:p>
          <w:p w14:paraId="4A39D5EA" w14:textId="77777777" w:rsidR="007E23A8" w:rsidRDefault="007E23A8" w:rsidP="00A11514">
            <w:pPr>
              <w:pStyle w:val="af3"/>
              <w:spacing w:beforeLines="50" w:before="156" w:line="240" w:lineRule="auto"/>
              <w:ind w:left="780" w:firstLineChars="0" w:firstLine="0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简要</w:t>
            </w:r>
            <w:r w:rsidR="00363E5B">
              <w:rPr>
                <w:rFonts w:ascii="宋体" w:hAnsi="宋体" w:hint="eastAsia"/>
                <w:szCs w:val="24"/>
              </w:rPr>
              <w:t>介绍</w:t>
            </w:r>
            <w:r>
              <w:rPr>
                <w:rFonts w:ascii="宋体" w:hAnsi="宋体" w:hint="eastAsia"/>
                <w:szCs w:val="24"/>
              </w:rPr>
              <w:t>生物、医学药物、医学影像等基础知识；</w:t>
            </w:r>
          </w:p>
          <w:p w14:paraId="27D04448" w14:textId="77777777" w:rsidR="007E23A8" w:rsidRDefault="004701C9" w:rsidP="00A11514">
            <w:pPr>
              <w:spacing w:beforeLines="50" w:before="156"/>
              <w:ind w:left="4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 w:rsidR="007E23A8">
              <w:rPr>
                <w:rFonts w:ascii="宋体" w:hAnsi="宋体" w:hint="eastAsia"/>
                <w:sz w:val="24"/>
                <w:szCs w:val="24"/>
              </w:rPr>
              <w:t>.</w:t>
            </w:r>
            <w:r w:rsidR="007E23A8">
              <w:rPr>
                <w:rFonts w:ascii="宋体" w:hAnsi="宋体"/>
                <w:sz w:val="24"/>
                <w:szCs w:val="24"/>
              </w:rPr>
              <w:t xml:space="preserve"> </w:t>
            </w:r>
            <w:r w:rsidR="007E23A8">
              <w:rPr>
                <w:rFonts w:ascii="宋体" w:hAnsi="宋体" w:hint="eastAsia"/>
                <w:sz w:val="24"/>
                <w:szCs w:val="24"/>
              </w:rPr>
              <w:t>序列分析比对方法</w:t>
            </w:r>
          </w:p>
          <w:p w14:paraId="7BD84290" w14:textId="77777777" w:rsidR="007E23A8" w:rsidRDefault="007E23A8" w:rsidP="00A11514">
            <w:pPr>
              <w:spacing w:beforeLines="50" w:before="156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掌握序列分析中的动态规划算法，全局和局部序列比对算法区别析，</w:t>
            </w:r>
            <w:r>
              <w:rPr>
                <w:rFonts w:ascii="宋体" w:hAnsi="宋体"/>
                <w:sz w:val="24"/>
                <w:szCs w:val="24"/>
              </w:rPr>
              <w:t>BLAST</w:t>
            </w:r>
            <w:r>
              <w:rPr>
                <w:rFonts w:ascii="宋体" w:hAnsi="宋体" w:hint="eastAsia"/>
                <w:sz w:val="24"/>
                <w:szCs w:val="24"/>
              </w:rPr>
              <w:t>算法、进化树构建算法，隐马尔可夫过程</w:t>
            </w:r>
            <w:r w:rsidR="004E18BB">
              <w:rPr>
                <w:rFonts w:ascii="宋体" w:hAnsi="宋体" w:hint="eastAsia"/>
                <w:sz w:val="24"/>
                <w:szCs w:val="24"/>
              </w:rPr>
              <w:t>；</w:t>
            </w:r>
          </w:p>
          <w:p w14:paraId="327E884C" w14:textId="77777777" w:rsidR="007E23A8" w:rsidRDefault="007E23A8" w:rsidP="00A11514">
            <w:pPr>
              <w:spacing w:beforeLines="50" w:before="156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 w:rsidR="004701C9"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>.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基因组数据分析</w:t>
            </w:r>
          </w:p>
          <w:p w14:paraId="3B3F9A5C" w14:textId="77777777" w:rsidR="007E23A8" w:rsidRDefault="007E23A8" w:rsidP="00A11514">
            <w:pPr>
              <w:spacing w:beforeLines="50" w:before="156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了解基因组数据特点和格式，掌握</w:t>
            </w:r>
            <w:r>
              <w:rPr>
                <w:rFonts w:ascii="宋体" w:hAnsi="宋体" w:cs="Baoli SC Regular" w:hint="eastAsia"/>
                <w:sz w:val="24"/>
                <w:szCs w:val="24"/>
              </w:rPr>
              <w:t>高速序列片段匹配（Bo</w:t>
            </w:r>
            <w:r>
              <w:rPr>
                <w:rFonts w:ascii="宋体" w:hAnsi="宋体" w:cs="Baoli SC Regular"/>
                <w:sz w:val="24"/>
                <w:szCs w:val="24"/>
              </w:rPr>
              <w:t>wtie</w:t>
            </w:r>
            <w:r>
              <w:rPr>
                <w:rFonts w:ascii="宋体" w:hAnsi="宋体" w:cs="Baoli SC Regular" w:hint="eastAsia"/>
                <w:sz w:val="24"/>
                <w:szCs w:val="24"/>
              </w:rPr>
              <w:t>）算法，</w:t>
            </w:r>
            <w:r>
              <w:rPr>
                <w:rFonts w:ascii="宋体" w:hAnsi="宋体" w:cs="Baoli SC Regular"/>
                <w:sz w:val="24"/>
                <w:szCs w:val="24"/>
              </w:rPr>
              <w:t>De Bruijn graph</w:t>
            </w:r>
            <w:r>
              <w:rPr>
                <w:rFonts w:ascii="宋体" w:hAnsi="宋体" w:cs="Baoli SC Regular" w:hint="eastAsia"/>
                <w:sz w:val="24"/>
                <w:szCs w:val="24"/>
              </w:rPr>
              <w:t>算法、贝叶斯网络方法</w:t>
            </w:r>
            <w:r w:rsidR="004E18BB">
              <w:rPr>
                <w:rFonts w:ascii="宋体" w:hAnsi="宋体" w:cs="Baoli SC Regular" w:hint="eastAsia"/>
                <w:sz w:val="24"/>
                <w:szCs w:val="24"/>
              </w:rPr>
              <w:t>；</w:t>
            </w:r>
          </w:p>
          <w:p w14:paraId="12119198" w14:textId="77777777" w:rsidR="007E23A8" w:rsidRDefault="004701C9" w:rsidP="00A11514">
            <w:pPr>
              <w:spacing w:beforeLines="50" w:before="156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 w:rsidR="007E23A8">
              <w:rPr>
                <w:rFonts w:ascii="宋体" w:hAnsi="宋体"/>
                <w:sz w:val="24"/>
                <w:szCs w:val="24"/>
              </w:rPr>
              <w:t xml:space="preserve">. </w:t>
            </w:r>
            <w:r w:rsidR="00CC0061">
              <w:rPr>
                <w:rFonts w:ascii="宋体" w:hAnsi="宋体" w:hint="eastAsia"/>
                <w:sz w:val="24"/>
                <w:szCs w:val="24"/>
              </w:rPr>
              <w:t>分子模拟及</w:t>
            </w:r>
            <w:r w:rsidR="007E23A8">
              <w:rPr>
                <w:rFonts w:ascii="宋体" w:hAnsi="宋体" w:hint="eastAsia"/>
                <w:sz w:val="24"/>
                <w:szCs w:val="24"/>
              </w:rPr>
              <w:t>药物设计</w:t>
            </w:r>
          </w:p>
          <w:p w14:paraId="470B2359" w14:textId="77777777" w:rsidR="007E23A8" w:rsidRDefault="007E23A8" w:rsidP="00A11514">
            <w:pPr>
              <w:spacing w:beforeLines="50" w:before="156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了解最速下降法，偶联梯度法,分子动力学</w:t>
            </w:r>
            <w:r>
              <w:rPr>
                <w:rFonts w:ascii="宋体" w:hAnsi="宋体"/>
                <w:sz w:val="24"/>
                <w:szCs w:val="24"/>
              </w:rPr>
              <w:t>,</w:t>
            </w:r>
            <w:r>
              <w:rPr>
                <w:rFonts w:ascii="宋体" w:hAnsi="宋体" w:hint="eastAsia"/>
                <w:sz w:val="24"/>
                <w:szCs w:val="24"/>
              </w:rPr>
              <w:t>蒙特卡罗，分子对接，了解人工智能在药物设计中的应用</w:t>
            </w:r>
            <w:r w:rsidR="004E18BB">
              <w:rPr>
                <w:rFonts w:ascii="宋体" w:hAnsi="宋体" w:hint="eastAsia"/>
                <w:sz w:val="24"/>
                <w:szCs w:val="24"/>
              </w:rPr>
              <w:t>；</w:t>
            </w:r>
          </w:p>
          <w:p w14:paraId="1157F0D7" w14:textId="77777777" w:rsidR="007E23A8" w:rsidRDefault="0005688E" w:rsidP="00A11514">
            <w:pPr>
              <w:spacing w:beforeLines="50" w:before="156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  <w:r w:rsidR="007E23A8">
              <w:rPr>
                <w:rFonts w:ascii="宋体" w:hAnsi="宋体" w:hint="eastAsia"/>
                <w:sz w:val="24"/>
                <w:szCs w:val="24"/>
              </w:rPr>
              <w:t>.</w:t>
            </w:r>
            <w:r w:rsidR="007E23A8">
              <w:rPr>
                <w:rFonts w:ascii="宋体" w:hAnsi="宋体"/>
                <w:sz w:val="24"/>
                <w:szCs w:val="24"/>
              </w:rPr>
              <w:t xml:space="preserve"> </w:t>
            </w:r>
            <w:r w:rsidR="007E23A8">
              <w:rPr>
                <w:rFonts w:ascii="宋体" w:hAnsi="宋体" w:hint="eastAsia"/>
                <w:sz w:val="24"/>
                <w:szCs w:val="24"/>
              </w:rPr>
              <w:t>医学多模态数据分析方法</w:t>
            </w:r>
          </w:p>
          <w:p w14:paraId="75BF23F8" w14:textId="77777777" w:rsidR="007E23A8" w:rsidRDefault="007E23A8" w:rsidP="00A11514">
            <w:pPr>
              <w:spacing w:beforeLines="50" w:before="156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了解</w:t>
            </w:r>
            <w:r w:rsidR="004E18BB">
              <w:rPr>
                <w:rFonts w:ascii="宋体" w:hAnsi="宋体" w:hint="eastAsia"/>
                <w:sz w:val="24"/>
                <w:szCs w:val="24"/>
              </w:rPr>
              <w:t>多模态数据下的相关任务、跨模态关联关系分析方法、模态融合方法等；</w:t>
            </w:r>
          </w:p>
          <w:p w14:paraId="40D3E651" w14:textId="77777777" w:rsidR="004E18BB" w:rsidRDefault="0005688E" w:rsidP="00A11514">
            <w:pPr>
              <w:spacing w:beforeLines="50" w:before="156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</w:t>
            </w:r>
            <w:r w:rsidR="007E23A8">
              <w:rPr>
                <w:rFonts w:ascii="宋体" w:hAnsi="宋体" w:hint="eastAsia"/>
                <w:sz w:val="24"/>
                <w:szCs w:val="24"/>
              </w:rPr>
              <w:t>.</w:t>
            </w:r>
            <w:r w:rsidR="007E23A8">
              <w:rPr>
                <w:rFonts w:ascii="宋体" w:hAnsi="宋体"/>
                <w:sz w:val="24"/>
                <w:szCs w:val="24"/>
              </w:rPr>
              <w:t xml:space="preserve"> </w:t>
            </w:r>
            <w:r w:rsidR="007E23A8">
              <w:rPr>
                <w:rFonts w:ascii="宋体" w:hAnsi="宋体" w:hint="eastAsia"/>
                <w:sz w:val="24"/>
                <w:szCs w:val="24"/>
              </w:rPr>
              <w:t>系统介绍与演示</w:t>
            </w:r>
          </w:p>
          <w:p w14:paraId="1C3789C5" w14:textId="77777777" w:rsidR="004B0B6E" w:rsidRDefault="004E18BB" w:rsidP="00A11514">
            <w:pPr>
              <w:spacing w:beforeLines="50" w:before="156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了解最新真实信息化和智能化系统功能和研发流程等。</w:t>
            </w:r>
          </w:p>
          <w:p w14:paraId="19AD03F7" w14:textId="77777777" w:rsidR="004B0B6E" w:rsidRPr="00D13BE0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4B0B6E" w14:paraId="1BA6AE67" w14:textId="77777777" w:rsidTr="001078F2">
        <w:trPr>
          <w:cantSplit/>
          <w:trHeight w:val="1229"/>
        </w:trPr>
        <w:tc>
          <w:tcPr>
            <w:tcW w:w="1260" w:type="dxa"/>
            <w:tcBorders>
              <w:left w:val="single" w:sz="8" w:space="0" w:color="auto"/>
              <w:bottom w:val="single" w:sz="12" w:space="0" w:color="auto"/>
            </w:tcBorders>
          </w:tcPr>
          <w:p w14:paraId="7F25CFDF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教材及主要参考书目、文献与资料</w:t>
            </w:r>
          </w:p>
        </w:tc>
        <w:tc>
          <w:tcPr>
            <w:tcW w:w="7812" w:type="dxa"/>
            <w:gridSpan w:val="9"/>
            <w:tcBorders>
              <w:bottom w:val="single" w:sz="12" w:space="0" w:color="auto"/>
              <w:right w:val="single" w:sz="8" w:space="0" w:color="auto"/>
            </w:tcBorders>
          </w:tcPr>
          <w:p w14:paraId="68A489D5" w14:textId="77777777" w:rsidR="007E23A8" w:rsidRDefault="007E23A8" w:rsidP="007E23A8">
            <w:pPr>
              <w:widowControl/>
              <w:jc w:val="left"/>
            </w:pPr>
            <w:r>
              <w:rPr>
                <w:rFonts w:hint="eastAsia"/>
              </w:rPr>
              <w:t>参考书：</w:t>
            </w:r>
            <w:r>
              <w:rPr>
                <w:rFonts w:hint="eastAsia"/>
              </w:rPr>
              <w:t xml:space="preserve"> </w:t>
            </w:r>
          </w:p>
          <w:p w14:paraId="0B4898E8" w14:textId="77777777" w:rsidR="002A4460" w:rsidRDefault="007E23A8" w:rsidP="007E23A8">
            <w:pPr>
              <w:widowControl/>
              <w:jc w:val="left"/>
            </w:pPr>
            <w:r>
              <w:t>1.</w:t>
            </w:r>
            <w:r w:rsidR="002A4460">
              <w:rPr>
                <w:rFonts w:hint="eastAsia"/>
              </w:rPr>
              <w:t xml:space="preserve"> </w:t>
            </w:r>
            <w:r w:rsidR="002A4460" w:rsidRPr="002A4460">
              <w:rPr>
                <w:rFonts w:hint="eastAsia"/>
              </w:rPr>
              <w:t>生物信息学（第四版）</w:t>
            </w:r>
            <w:r w:rsidR="002A4460" w:rsidRPr="002A4460">
              <w:rPr>
                <w:rFonts w:hint="eastAsia"/>
              </w:rPr>
              <w:t xml:space="preserve"> </w:t>
            </w:r>
            <w:r w:rsidR="002A4460" w:rsidRPr="002A4460">
              <w:rPr>
                <w:rFonts w:hint="eastAsia"/>
              </w:rPr>
              <w:t>出版社：</w:t>
            </w:r>
            <w:r w:rsidR="002A4460" w:rsidRPr="002A4460">
              <w:rPr>
                <w:rFonts w:hint="eastAsia"/>
              </w:rPr>
              <w:t xml:space="preserve"> </w:t>
            </w:r>
            <w:r w:rsidR="002A4460" w:rsidRPr="002A4460">
              <w:rPr>
                <w:rFonts w:hint="eastAsia"/>
              </w:rPr>
              <w:t>科学出版社</w:t>
            </w:r>
            <w:r w:rsidR="002A4460" w:rsidRPr="002A4460">
              <w:rPr>
                <w:rFonts w:hint="eastAsia"/>
              </w:rPr>
              <w:t>. ISBN</w:t>
            </w:r>
            <w:r w:rsidR="002A4460" w:rsidRPr="002A4460">
              <w:rPr>
                <w:rFonts w:hint="eastAsia"/>
              </w:rPr>
              <w:t>：</w:t>
            </w:r>
            <w:r w:rsidR="002A4460" w:rsidRPr="002A4460">
              <w:rPr>
                <w:rFonts w:hint="eastAsia"/>
              </w:rPr>
              <w:t>9787030719065</w:t>
            </w:r>
          </w:p>
          <w:p w14:paraId="7B1EBEAA" w14:textId="77777777" w:rsidR="007E23A8" w:rsidRDefault="002A4460" w:rsidP="007E23A8">
            <w:pPr>
              <w:widowControl/>
              <w:jc w:val="left"/>
            </w:pPr>
            <w:r>
              <w:t>2.</w:t>
            </w:r>
            <w:r w:rsidR="007E23A8">
              <w:t xml:space="preserve"> Jones, Neil C., and Pavel Pevzner.</w:t>
            </w:r>
            <w:r w:rsidR="007E23A8">
              <w:rPr>
                <w:rStyle w:val="afc"/>
              </w:rPr>
              <w:t xml:space="preserve"> An Introduction to Bioinformatics Algorithms</w:t>
            </w:r>
            <w:r w:rsidR="007E23A8">
              <w:t>. MIT Press, 2004. ISBN: 9780262101066</w:t>
            </w:r>
          </w:p>
          <w:p w14:paraId="65857D69" w14:textId="77777777" w:rsidR="007E23A8" w:rsidRDefault="002A4460" w:rsidP="007E23A8">
            <w:pPr>
              <w:widowControl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7E23A8">
              <w:rPr>
                <w:rFonts w:eastAsia="Times New Roman"/>
              </w:rPr>
              <w:t xml:space="preserve">. </w:t>
            </w:r>
            <w:r w:rsidR="007E23A8" w:rsidRPr="004411F9">
              <w:rPr>
                <w:rFonts w:eastAsia="Times New Roman"/>
              </w:rPr>
              <w:t>Ian Goodfellow and Yoshua Bengio and Aaron Courville</w:t>
            </w:r>
            <w:r w:rsidR="007E23A8">
              <w:rPr>
                <w:rFonts w:eastAsia="Times New Roman"/>
              </w:rPr>
              <w:t>.</w:t>
            </w:r>
            <w:r w:rsidR="007E23A8">
              <w:rPr>
                <w:rFonts w:eastAsia="Times New Roman" w:hint="eastAsia"/>
              </w:rPr>
              <w:t xml:space="preserve"> </w:t>
            </w:r>
            <w:r w:rsidR="007E23A8" w:rsidRPr="004411F9">
              <w:rPr>
                <w:rFonts w:eastAsia="Times New Roman"/>
              </w:rPr>
              <w:t>Deep Learning</w:t>
            </w:r>
            <w:r w:rsidR="007E23A8">
              <w:rPr>
                <w:rFonts w:eastAsia="Times New Roman"/>
              </w:rPr>
              <w:t xml:space="preserve"> 2016 </w:t>
            </w:r>
            <w:hyperlink r:id="rId7" w:history="1">
              <w:r w:rsidR="007E23A8" w:rsidRPr="00900285">
                <w:rPr>
                  <w:rStyle w:val="af4"/>
                  <w:rFonts w:eastAsia="Times New Roman"/>
                </w:rPr>
                <w:t>http://www.deeplearningbook.org</w:t>
              </w:r>
            </w:hyperlink>
          </w:p>
          <w:p w14:paraId="4D291683" w14:textId="77777777" w:rsidR="007E23A8" w:rsidRDefault="007E23A8" w:rsidP="007E23A8">
            <w:pPr>
              <w:widowControl/>
              <w:jc w:val="left"/>
              <w:rPr>
                <w:rFonts w:eastAsia="Times New Roman"/>
              </w:rPr>
            </w:pPr>
          </w:p>
          <w:p w14:paraId="3C51729C" w14:textId="77777777" w:rsidR="004B0B6E" w:rsidRPr="00A41194" w:rsidRDefault="007E23A8" w:rsidP="007E23A8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宋体" w:hAnsi="宋体" w:cs="宋体" w:hint="eastAsia"/>
              </w:rPr>
              <w:t>其它文献与资料：领域内学术会议与期刊综述与前沿文章，导师组研发模型与系统相关资料</w:t>
            </w:r>
          </w:p>
        </w:tc>
      </w:tr>
    </w:tbl>
    <w:p w14:paraId="647D7630" w14:textId="77777777" w:rsidR="004B0B6E" w:rsidRPr="00D13BE0" w:rsidRDefault="004B0B6E" w:rsidP="00DB0A46">
      <w:pPr>
        <w:snapToGrid w:val="0"/>
        <w:spacing w:line="500" w:lineRule="exact"/>
        <w:rPr>
          <w:rFonts w:ascii="仿宋_GB2312" w:eastAsia="仿宋_GB2312" w:hAnsi="仿宋"/>
          <w:sz w:val="32"/>
          <w:szCs w:val="32"/>
        </w:rPr>
      </w:pPr>
      <w:r w:rsidRPr="00D40048">
        <w:rPr>
          <w:rFonts w:ascii="仿宋_GB2312" w:eastAsia="仿宋_GB2312" w:hAnsi="宋体" w:hint="eastAsia"/>
          <w:sz w:val="24"/>
          <w:szCs w:val="24"/>
        </w:rPr>
        <w:t>注：每门课程都</w:t>
      </w:r>
      <w:r>
        <w:rPr>
          <w:rFonts w:ascii="仿宋_GB2312" w:eastAsia="仿宋_GB2312" w:hAnsi="宋体" w:hint="eastAsia"/>
          <w:sz w:val="24"/>
          <w:szCs w:val="24"/>
        </w:rPr>
        <w:t>应</w:t>
      </w:r>
      <w:r w:rsidRPr="00D40048">
        <w:rPr>
          <w:rFonts w:ascii="仿宋_GB2312" w:eastAsia="仿宋_GB2312" w:hAnsi="宋体" w:hint="eastAsia"/>
          <w:sz w:val="24"/>
          <w:szCs w:val="24"/>
        </w:rPr>
        <w:t>填写此表。</w:t>
      </w:r>
    </w:p>
    <w:sectPr w:rsidR="004B0B6E" w:rsidRPr="00D13BE0" w:rsidSect="001B43F1">
      <w:footerReference w:type="even" r:id="rId8"/>
      <w:footerReference w:type="default" r:id="rId9"/>
      <w:pgSz w:w="11906" w:h="16838" w:code="9"/>
      <w:pgMar w:top="1418" w:right="1418" w:bottom="1418" w:left="1418" w:header="851" w:footer="153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EAB37" w14:textId="77777777" w:rsidR="00077F38" w:rsidRDefault="00077F38">
      <w:r>
        <w:separator/>
      </w:r>
    </w:p>
  </w:endnote>
  <w:endnote w:type="continuationSeparator" w:id="0">
    <w:p w14:paraId="45FCB1FE" w14:textId="77777777" w:rsidR="00077F38" w:rsidRDefault="00077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oli SC Regular">
    <w:charset w:val="00"/>
    <w:family w:val="auto"/>
    <w:pitch w:val="variable"/>
    <w:sig w:usb0="00000003" w:usb1="080F0000" w:usb2="00000000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B6918" w14:textId="77777777" w:rsidR="004B0B6E" w:rsidRDefault="00BC7F7B" w:rsidP="007E4DA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B0B6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B0B6E">
      <w:rPr>
        <w:rStyle w:val="a8"/>
        <w:noProof/>
      </w:rPr>
      <w:t>1</w:t>
    </w:r>
    <w:r>
      <w:rPr>
        <w:rStyle w:val="a8"/>
      </w:rPr>
      <w:fldChar w:fldCharType="end"/>
    </w:r>
  </w:p>
  <w:p w14:paraId="24CBA918" w14:textId="77777777" w:rsidR="004B0B6E" w:rsidRDefault="004B0B6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0E991" w14:textId="77777777" w:rsidR="004B0B6E" w:rsidRDefault="004B0B6E" w:rsidP="007E23A8">
    <w:pPr>
      <w:pStyle w:val="a6"/>
      <w:framePr w:wrap="around" w:vAnchor="text" w:hAnchor="margin" w:xAlign="right" w:y="1"/>
      <w:ind w:firstLineChars="2900" w:firstLine="8120"/>
      <w:jc w:val="right"/>
      <w:rPr>
        <w:rStyle w:val="a8"/>
        <w:sz w:val="28"/>
      </w:rPr>
    </w:pPr>
    <w:r>
      <w:rPr>
        <w:rStyle w:val="a8"/>
        <w:sz w:val="28"/>
      </w:rPr>
      <w:t>—</w:t>
    </w:r>
    <w:r w:rsidR="00BC7F7B">
      <w:rPr>
        <w:rStyle w:val="a8"/>
        <w:sz w:val="28"/>
      </w:rPr>
      <w:fldChar w:fldCharType="begin"/>
    </w:r>
    <w:r>
      <w:rPr>
        <w:rStyle w:val="a8"/>
        <w:sz w:val="28"/>
      </w:rPr>
      <w:instrText xml:space="preserve">PAGE  </w:instrText>
    </w:r>
    <w:r w:rsidR="00BC7F7B">
      <w:rPr>
        <w:rStyle w:val="a8"/>
        <w:sz w:val="28"/>
      </w:rPr>
      <w:fldChar w:fldCharType="separate"/>
    </w:r>
    <w:r w:rsidR="00E75CAE">
      <w:rPr>
        <w:rStyle w:val="a8"/>
        <w:noProof/>
        <w:sz w:val="28"/>
      </w:rPr>
      <w:t>2</w:t>
    </w:r>
    <w:r w:rsidR="00BC7F7B">
      <w:rPr>
        <w:rStyle w:val="a8"/>
        <w:sz w:val="28"/>
      </w:rPr>
      <w:fldChar w:fldCharType="end"/>
    </w:r>
    <w:r>
      <w:rPr>
        <w:rStyle w:val="a8"/>
        <w:sz w:val="28"/>
      </w:rPr>
      <w:t>—</w:t>
    </w:r>
  </w:p>
  <w:p w14:paraId="3F2D38D7" w14:textId="77777777" w:rsidR="004B0B6E" w:rsidRDefault="004B0B6E" w:rsidP="007E4DA7">
    <w:pPr>
      <w:pStyle w:val="a6"/>
      <w:framePr w:wrap="around" w:vAnchor="text" w:hAnchor="margin" w:xAlign="right" w:y="1"/>
      <w:ind w:right="360" w:firstLine="360"/>
      <w:rPr>
        <w:rStyle w:val="a8"/>
      </w:rPr>
    </w:pPr>
  </w:p>
  <w:p w14:paraId="44EA6FCA" w14:textId="77777777" w:rsidR="004B0B6E" w:rsidRDefault="004B0B6E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A021" w14:textId="77777777" w:rsidR="00077F38" w:rsidRDefault="00077F38">
      <w:r>
        <w:separator/>
      </w:r>
    </w:p>
  </w:footnote>
  <w:footnote w:type="continuationSeparator" w:id="0">
    <w:p w14:paraId="3CCA9A9B" w14:textId="77777777" w:rsidR="00077F38" w:rsidRDefault="00077F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7DCB"/>
    <w:multiLevelType w:val="hybridMultilevel"/>
    <w:tmpl w:val="78A6DEE4"/>
    <w:lvl w:ilvl="0" w:tplc="37D8A4F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0A574AD"/>
    <w:multiLevelType w:val="hybridMultilevel"/>
    <w:tmpl w:val="02E0B0D4"/>
    <w:lvl w:ilvl="0" w:tplc="2D3E1546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88104F0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2CEC31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5DA63CD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517A162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0F60B8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97A4F3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B5AC08E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A9A6FAC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06256E12"/>
    <w:multiLevelType w:val="multilevel"/>
    <w:tmpl w:val="2AD0BC68"/>
    <w:lvl w:ilvl="0">
      <w:start w:val="1"/>
      <w:numFmt w:val="japaneseCounting"/>
      <w:lvlText w:val="第%1章"/>
      <w:lvlJc w:val="left"/>
      <w:pPr>
        <w:ind w:left="4341" w:hanging="108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09194549"/>
    <w:multiLevelType w:val="hybridMultilevel"/>
    <w:tmpl w:val="73AE7B04"/>
    <w:lvl w:ilvl="0" w:tplc="5C8E372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06E7F6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280507A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E906435C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7270BD3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4216B0C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F1C6D8C8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E7FEA06E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49467E3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4" w15:restartNumberingAfterBreak="0">
    <w:nsid w:val="0C5B1F09"/>
    <w:multiLevelType w:val="hybridMultilevel"/>
    <w:tmpl w:val="5B4E1556"/>
    <w:lvl w:ilvl="0" w:tplc="0870EC14">
      <w:start w:val="1"/>
      <w:numFmt w:val="japaneseCounting"/>
      <w:lvlText w:val="第%1章"/>
      <w:lvlJc w:val="left"/>
      <w:pPr>
        <w:ind w:left="1170" w:hanging="750"/>
      </w:pPr>
      <w:rPr>
        <w:rFonts w:cs="Times New Roman" w:hint="default"/>
        <w:b/>
      </w:rPr>
    </w:lvl>
    <w:lvl w:ilvl="1" w:tplc="6874B19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27C7C68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21562268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320A3828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A77CAB5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E92453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8C6A3EA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C5F2587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5" w15:restartNumberingAfterBreak="0">
    <w:nsid w:val="197720C3"/>
    <w:multiLevelType w:val="hybridMultilevel"/>
    <w:tmpl w:val="8E803F94"/>
    <w:lvl w:ilvl="0" w:tplc="4B624DFA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D7404D9A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A4E8026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BA7800F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B830A5A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5882E93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B2A080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84B80984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7A831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1D0329E3"/>
    <w:multiLevelType w:val="hybridMultilevel"/>
    <w:tmpl w:val="CDCCA5AC"/>
    <w:lvl w:ilvl="0" w:tplc="DFBE1FF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42A28C9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3AE316E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C442C1E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798A45BC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B4C810E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F14CAB0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A98D6D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F3E683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241C08BC"/>
    <w:multiLevelType w:val="hybridMultilevel"/>
    <w:tmpl w:val="0C068288"/>
    <w:lvl w:ilvl="0" w:tplc="66D432B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667AC32E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472491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16CA37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C9F8C46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E8021CE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7F3A3E8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716F12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D678F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69678B4"/>
    <w:multiLevelType w:val="hybridMultilevel"/>
    <w:tmpl w:val="AB9AB0C0"/>
    <w:lvl w:ilvl="0" w:tplc="223EE8A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95AC8CC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55121E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A7E68DA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D10DA3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746569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45853C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AF1A0E58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D4EDB70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 w15:restartNumberingAfterBreak="0">
    <w:nsid w:val="275069D3"/>
    <w:multiLevelType w:val="hybridMultilevel"/>
    <w:tmpl w:val="EACAED68"/>
    <w:lvl w:ilvl="0" w:tplc="F7F0712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18AE3628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CECE240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684EFFE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6B8A6B0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944AEE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3E6D76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AE648A6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C787D6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0" w15:restartNumberingAfterBreak="0">
    <w:nsid w:val="2EE42E6E"/>
    <w:multiLevelType w:val="hybridMultilevel"/>
    <w:tmpl w:val="831A0B44"/>
    <w:lvl w:ilvl="0" w:tplc="DFAE99F4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BF966DC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F6D8689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C36811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996AA6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9334C48C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DB48126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B2F885B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7C0BA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 w15:restartNumberingAfterBreak="0">
    <w:nsid w:val="3BC668F9"/>
    <w:multiLevelType w:val="hybridMultilevel"/>
    <w:tmpl w:val="3FD086F4"/>
    <w:lvl w:ilvl="0" w:tplc="116CA0D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8540744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7A184DA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67E61D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EB8C0DB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CD6AE5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C7076A0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A6E571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D9CE63F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EF634A1"/>
    <w:multiLevelType w:val="hybridMultilevel"/>
    <w:tmpl w:val="0174FBAA"/>
    <w:lvl w:ilvl="0" w:tplc="36AEF96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6CC0962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DD0CB06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5C606D00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2954F15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8C3AF1C6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D4123B7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A6D4B64C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27C8AADC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3" w15:restartNumberingAfterBreak="0">
    <w:nsid w:val="47FA0BF1"/>
    <w:multiLevelType w:val="hybridMultilevel"/>
    <w:tmpl w:val="1CF2B8A8"/>
    <w:lvl w:ilvl="0" w:tplc="A500A25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8D82934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94A3FDE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9CDAE21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5C3267A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7570B678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16E0D70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F4C26AC0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A2D444E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4" w15:restartNumberingAfterBreak="0">
    <w:nsid w:val="49702164"/>
    <w:multiLevelType w:val="hybridMultilevel"/>
    <w:tmpl w:val="A608F718"/>
    <w:lvl w:ilvl="0" w:tplc="2286C684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ascii="Times New Roman" w:eastAsia="Times New Roman" w:hAnsi="Times New Roman" w:cs="Times New Roman"/>
      </w:rPr>
    </w:lvl>
    <w:lvl w:ilvl="1" w:tplc="444A46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202B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C361D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A4201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0F263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03C0F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AA5F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8E01E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91F4FC9"/>
    <w:multiLevelType w:val="hybridMultilevel"/>
    <w:tmpl w:val="F5A2E118"/>
    <w:lvl w:ilvl="0" w:tplc="95CC402E">
      <w:start w:val="1"/>
      <w:numFmt w:val="japaneseCounting"/>
      <w:lvlText w:val="（%1）"/>
      <w:lvlJc w:val="left"/>
      <w:pPr>
        <w:ind w:left="1647" w:hanging="1080"/>
      </w:pPr>
      <w:rPr>
        <w:rFonts w:cs="Times New Roman" w:hint="default"/>
      </w:rPr>
    </w:lvl>
    <w:lvl w:ilvl="1" w:tplc="8A50B628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C60AF31E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5FACA86A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72D2755C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CD0E520A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A8E628B0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3B40949E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1B04AF5E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16" w15:restartNumberingAfterBreak="0">
    <w:nsid w:val="5A7D4172"/>
    <w:multiLevelType w:val="multilevel"/>
    <w:tmpl w:val="5A7D4172"/>
    <w:lvl w:ilvl="0">
      <w:start w:val="5"/>
      <w:numFmt w:val="japaneseCounting"/>
      <w:lvlText w:val="第%1章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5C66101F"/>
    <w:multiLevelType w:val="hybridMultilevel"/>
    <w:tmpl w:val="9E3A7E42"/>
    <w:lvl w:ilvl="0" w:tplc="54246048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0BA4E8BC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27077C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C68ECC66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EFE002E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6C6F572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4E4103C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3866EF28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E9A1EE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8" w15:restartNumberingAfterBreak="0">
    <w:nsid w:val="5DC47925"/>
    <w:multiLevelType w:val="hybridMultilevel"/>
    <w:tmpl w:val="964A4348"/>
    <w:lvl w:ilvl="0" w:tplc="7ACEAD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28A4971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D824724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F4AADBC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B22DC1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C987044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5802D752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DFCC32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4570259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 w15:restartNumberingAfterBreak="0">
    <w:nsid w:val="606F3EEA"/>
    <w:multiLevelType w:val="hybridMultilevel"/>
    <w:tmpl w:val="EC148038"/>
    <w:lvl w:ilvl="0" w:tplc="ED3C9B84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C7048826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BA1EAD82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CF686A3A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C5085992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8F8905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51521902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A2AE608A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16EE2B74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20" w15:restartNumberingAfterBreak="0">
    <w:nsid w:val="64B41B0E"/>
    <w:multiLevelType w:val="hybridMultilevel"/>
    <w:tmpl w:val="7EAC1BAC"/>
    <w:lvl w:ilvl="0" w:tplc="C952098A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4C4464A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349EE10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6778E736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8468EF3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F3A55A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3E686CDC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CA221B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E24155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67B971A4"/>
    <w:multiLevelType w:val="hybridMultilevel"/>
    <w:tmpl w:val="EB8AAC68"/>
    <w:lvl w:ilvl="0" w:tplc="6ED673D2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BDB68B94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4789C8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E76D42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67ACC17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E5E51F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62EE734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CFEB7E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3A8A45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6908229B"/>
    <w:multiLevelType w:val="hybridMultilevel"/>
    <w:tmpl w:val="C152E3C8"/>
    <w:lvl w:ilvl="0" w:tplc="B67C513E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3BCECC3E" w:tentative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DC007686" w:tentative="1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7A745736" w:tentative="1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2A6CE6C8" w:tentative="1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34D07D9A" w:tentative="1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EB689B8A" w:tentative="1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630E7ABA" w:tentative="1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BD18EAB6" w:tentative="1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abstractNum w:abstractNumId="23" w15:restartNumberingAfterBreak="0">
    <w:nsid w:val="784133FC"/>
    <w:multiLevelType w:val="hybridMultilevel"/>
    <w:tmpl w:val="D010B666"/>
    <w:lvl w:ilvl="0" w:tplc="37784C30">
      <w:start w:val="1"/>
      <w:numFmt w:val="japaneseCounting"/>
      <w:lvlText w:val="第%1条"/>
      <w:lvlJc w:val="left"/>
      <w:pPr>
        <w:ind w:left="1140" w:hanging="720"/>
      </w:pPr>
      <w:rPr>
        <w:rFonts w:cs="Times New Roman" w:hint="default"/>
        <w:b/>
      </w:rPr>
    </w:lvl>
    <w:lvl w:ilvl="1" w:tplc="53846E0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B64336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84C4FCC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CEA372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F3C444E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F9ECC0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906CF054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B0A97F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4" w15:restartNumberingAfterBreak="0">
    <w:nsid w:val="7CE82628"/>
    <w:multiLevelType w:val="hybridMultilevel"/>
    <w:tmpl w:val="F5F69204"/>
    <w:lvl w:ilvl="0" w:tplc="C09E0F26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7530115E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7EB450AC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68062E46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B8180268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4AEE56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0D693BC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26FACF5E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D4E25D7C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 w16cid:durableId="821878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8436143">
    <w:abstractNumId w:val="15"/>
  </w:num>
  <w:num w:numId="3" w16cid:durableId="317073978">
    <w:abstractNumId w:val="19"/>
  </w:num>
  <w:num w:numId="4" w16cid:durableId="669062876">
    <w:abstractNumId w:val="24"/>
  </w:num>
  <w:num w:numId="5" w16cid:durableId="1683777327">
    <w:abstractNumId w:val="5"/>
  </w:num>
  <w:num w:numId="6" w16cid:durableId="1299065459">
    <w:abstractNumId w:val="9"/>
  </w:num>
  <w:num w:numId="7" w16cid:durableId="279842566">
    <w:abstractNumId w:val="18"/>
  </w:num>
  <w:num w:numId="8" w16cid:durableId="531580646">
    <w:abstractNumId w:val="20"/>
  </w:num>
  <w:num w:numId="9" w16cid:durableId="1070080605">
    <w:abstractNumId w:val="1"/>
  </w:num>
  <w:num w:numId="10" w16cid:durableId="2246453">
    <w:abstractNumId w:val="21"/>
  </w:num>
  <w:num w:numId="11" w16cid:durableId="120850073">
    <w:abstractNumId w:val="8"/>
  </w:num>
  <w:num w:numId="12" w16cid:durableId="1492480872">
    <w:abstractNumId w:val="11"/>
  </w:num>
  <w:num w:numId="13" w16cid:durableId="850149587">
    <w:abstractNumId w:val="2"/>
  </w:num>
  <w:num w:numId="14" w16cid:durableId="834567695">
    <w:abstractNumId w:val="16"/>
  </w:num>
  <w:num w:numId="15" w16cid:durableId="1499421701">
    <w:abstractNumId w:val="6"/>
  </w:num>
  <w:num w:numId="16" w16cid:durableId="1524779706">
    <w:abstractNumId w:val="10"/>
  </w:num>
  <w:num w:numId="17" w16cid:durableId="590353438">
    <w:abstractNumId w:val="13"/>
  </w:num>
  <w:num w:numId="18" w16cid:durableId="57289430">
    <w:abstractNumId w:val="23"/>
  </w:num>
  <w:num w:numId="19" w16cid:durableId="1221790572">
    <w:abstractNumId w:val="4"/>
  </w:num>
  <w:num w:numId="20" w16cid:durableId="888340640">
    <w:abstractNumId w:val="17"/>
  </w:num>
  <w:num w:numId="21" w16cid:durableId="702363380">
    <w:abstractNumId w:val="7"/>
  </w:num>
  <w:num w:numId="22" w16cid:durableId="1749420349">
    <w:abstractNumId w:val="3"/>
  </w:num>
  <w:num w:numId="23" w16cid:durableId="132261241">
    <w:abstractNumId w:val="22"/>
  </w:num>
  <w:num w:numId="24" w16cid:durableId="388572748">
    <w:abstractNumId w:val="12"/>
  </w:num>
  <w:num w:numId="25" w16cid:durableId="1858739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3C32"/>
    <w:rsid w:val="00006388"/>
    <w:rsid w:val="00037125"/>
    <w:rsid w:val="000457AC"/>
    <w:rsid w:val="0005688E"/>
    <w:rsid w:val="00077F38"/>
    <w:rsid w:val="000A46FB"/>
    <w:rsid w:val="001078F2"/>
    <w:rsid w:val="001604EC"/>
    <w:rsid w:val="00171ABF"/>
    <w:rsid w:val="001B269D"/>
    <w:rsid w:val="001B43F1"/>
    <w:rsid w:val="002312F8"/>
    <w:rsid w:val="00240061"/>
    <w:rsid w:val="002459C4"/>
    <w:rsid w:val="00261E5C"/>
    <w:rsid w:val="00275FD3"/>
    <w:rsid w:val="002A4460"/>
    <w:rsid w:val="002A4B1D"/>
    <w:rsid w:val="002D6540"/>
    <w:rsid w:val="003102D9"/>
    <w:rsid w:val="0032144A"/>
    <w:rsid w:val="00331C64"/>
    <w:rsid w:val="00332329"/>
    <w:rsid w:val="00363E5B"/>
    <w:rsid w:val="003773FA"/>
    <w:rsid w:val="003775EE"/>
    <w:rsid w:val="003A76CD"/>
    <w:rsid w:val="003C5713"/>
    <w:rsid w:val="004019E3"/>
    <w:rsid w:val="004170EF"/>
    <w:rsid w:val="004701C9"/>
    <w:rsid w:val="004B0B6E"/>
    <w:rsid w:val="004C08F1"/>
    <w:rsid w:val="004D7AC3"/>
    <w:rsid w:val="004E18BB"/>
    <w:rsid w:val="0050546E"/>
    <w:rsid w:val="00521814"/>
    <w:rsid w:val="00553052"/>
    <w:rsid w:val="00575E36"/>
    <w:rsid w:val="0058555D"/>
    <w:rsid w:val="005863DE"/>
    <w:rsid w:val="005D6676"/>
    <w:rsid w:val="005D677B"/>
    <w:rsid w:val="00626AA0"/>
    <w:rsid w:val="00641DED"/>
    <w:rsid w:val="006428C0"/>
    <w:rsid w:val="006608FE"/>
    <w:rsid w:val="00670C37"/>
    <w:rsid w:val="00683357"/>
    <w:rsid w:val="006B3C32"/>
    <w:rsid w:val="0071558A"/>
    <w:rsid w:val="0072426F"/>
    <w:rsid w:val="0077256B"/>
    <w:rsid w:val="00784B77"/>
    <w:rsid w:val="00793C19"/>
    <w:rsid w:val="007E2011"/>
    <w:rsid w:val="007E23A8"/>
    <w:rsid w:val="007E4DA7"/>
    <w:rsid w:val="008307C5"/>
    <w:rsid w:val="00857D9F"/>
    <w:rsid w:val="00863D75"/>
    <w:rsid w:val="008676B8"/>
    <w:rsid w:val="00904D53"/>
    <w:rsid w:val="00912D49"/>
    <w:rsid w:val="00980FCB"/>
    <w:rsid w:val="009A2BF6"/>
    <w:rsid w:val="009B0FAA"/>
    <w:rsid w:val="009C6D96"/>
    <w:rsid w:val="009F47DE"/>
    <w:rsid w:val="00A11514"/>
    <w:rsid w:val="00A1192E"/>
    <w:rsid w:val="00A17EA8"/>
    <w:rsid w:val="00A41194"/>
    <w:rsid w:val="00A55F25"/>
    <w:rsid w:val="00A9481B"/>
    <w:rsid w:val="00AB155B"/>
    <w:rsid w:val="00AE33BD"/>
    <w:rsid w:val="00B07FC8"/>
    <w:rsid w:val="00B827E1"/>
    <w:rsid w:val="00B85213"/>
    <w:rsid w:val="00BC7F7B"/>
    <w:rsid w:val="00C02B5B"/>
    <w:rsid w:val="00C85A01"/>
    <w:rsid w:val="00C91399"/>
    <w:rsid w:val="00C9218C"/>
    <w:rsid w:val="00C97625"/>
    <w:rsid w:val="00CC0061"/>
    <w:rsid w:val="00CC402C"/>
    <w:rsid w:val="00CD773E"/>
    <w:rsid w:val="00D13BE0"/>
    <w:rsid w:val="00D36075"/>
    <w:rsid w:val="00D40048"/>
    <w:rsid w:val="00D96032"/>
    <w:rsid w:val="00DB0A46"/>
    <w:rsid w:val="00DB0AD6"/>
    <w:rsid w:val="00DD782E"/>
    <w:rsid w:val="00DF06FD"/>
    <w:rsid w:val="00E044E1"/>
    <w:rsid w:val="00E60C92"/>
    <w:rsid w:val="00E71C21"/>
    <w:rsid w:val="00E75CAE"/>
    <w:rsid w:val="00EE09C1"/>
    <w:rsid w:val="00EF1858"/>
    <w:rsid w:val="00F31CD6"/>
    <w:rsid w:val="00F36510"/>
    <w:rsid w:val="00F50B8B"/>
    <w:rsid w:val="00F76354"/>
    <w:rsid w:val="00FD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099A9EC"/>
  <w15:docId w15:val="{E70D2793-8961-5A45-A40B-7C3603A45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C32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0"/>
    <w:uiPriority w:val="99"/>
    <w:qFormat/>
    <w:rsid w:val="006B3C32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6B3C32"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6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B3C32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6B3C32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9"/>
    <w:locked/>
    <w:rsid w:val="006B3C32"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9"/>
    <w:locked/>
    <w:rsid w:val="006B3C32"/>
    <w:rPr>
      <w:rFonts w:ascii="Calibri" w:eastAsia="宋体" w:hAnsi="Calibri" w:cs="Times New Roman"/>
      <w:b/>
      <w:bCs/>
      <w:sz w:val="32"/>
      <w:szCs w:val="32"/>
    </w:rPr>
  </w:style>
  <w:style w:type="paragraph" w:customStyle="1" w:styleId="a3">
    <w:name w:val="样式 标题一 副标题 + 居中"/>
    <w:basedOn w:val="a"/>
    <w:autoRedefine/>
    <w:uiPriority w:val="99"/>
    <w:rsid w:val="006B3C32"/>
    <w:pPr>
      <w:tabs>
        <w:tab w:val="num" w:pos="720"/>
        <w:tab w:val="left" w:pos="7740"/>
      </w:tabs>
      <w:spacing w:after="240" w:line="240" w:lineRule="atLeast"/>
      <w:ind w:left="357" w:firstLineChars="150" w:firstLine="150"/>
      <w:jc w:val="left"/>
    </w:pPr>
    <w:rPr>
      <w:rFonts w:ascii="宋体" w:eastAsia="黑体"/>
      <w:kern w:val="0"/>
      <w:sz w:val="44"/>
    </w:rPr>
  </w:style>
  <w:style w:type="paragraph" w:styleId="a4">
    <w:name w:val="Date"/>
    <w:basedOn w:val="a"/>
    <w:next w:val="a"/>
    <w:link w:val="a5"/>
    <w:uiPriority w:val="99"/>
    <w:rsid w:val="006B3C32"/>
    <w:rPr>
      <w:rFonts w:ascii="宋体"/>
      <w:sz w:val="24"/>
    </w:rPr>
  </w:style>
  <w:style w:type="character" w:customStyle="1" w:styleId="a5">
    <w:name w:val="日期 字符"/>
    <w:link w:val="a4"/>
    <w:uiPriority w:val="99"/>
    <w:locked/>
    <w:rsid w:val="006B3C32"/>
    <w:rPr>
      <w:rFonts w:ascii="宋体" w:eastAsia="宋体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6B3C3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7">
    <w:name w:val="页脚 字符"/>
    <w:link w:val="a6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character" w:styleId="a8">
    <w:name w:val="page number"/>
    <w:uiPriority w:val="99"/>
    <w:rsid w:val="006B3C32"/>
    <w:rPr>
      <w:rFonts w:cs="Times New Roman"/>
    </w:rPr>
  </w:style>
  <w:style w:type="paragraph" w:customStyle="1" w:styleId="11">
    <w:name w:val="1"/>
    <w:basedOn w:val="a"/>
    <w:next w:val="a9"/>
    <w:uiPriority w:val="99"/>
    <w:rsid w:val="006B3C32"/>
    <w:pPr>
      <w:snapToGrid w:val="0"/>
      <w:spacing w:line="560" w:lineRule="atLeast"/>
      <w:ind w:firstLine="630"/>
    </w:pPr>
    <w:rPr>
      <w:sz w:val="31"/>
    </w:rPr>
  </w:style>
  <w:style w:type="paragraph" w:styleId="a9">
    <w:name w:val="Body Text Indent"/>
    <w:basedOn w:val="a"/>
    <w:link w:val="aa"/>
    <w:uiPriority w:val="99"/>
    <w:rsid w:val="006B3C32"/>
    <w:pPr>
      <w:spacing w:after="120"/>
      <w:ind w:leftChars="200" w:left="420"/>
    </w:pPr>
  </w:style>
  <w:style w:type="character" w:customStyle="1" w:styleId="aa">
    <w:name w:val="正文文本缩进 字符"/>
    <w:link w:val="a9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paragraph" w:styleId="ab">
    <w:name w:val="Document Map"/>
    <w:basedOn w:val="a"/>
    <w:link w:val="ac"/>
    <w:uiPriority w:val="99"/>
    <w:semiHidden/>
    <w:rsid w:val="006B3C32"/>
    <w:pPr>
      <w:shd w:val="clear" w:color="auto" w:fill="000080"/>
    </w:pPr>
  </w:style>
  <w:style w:type="character" w:customStyle="1" w:styleId="ac">
    <w:name w:val="文档结构图 字符"/>
    <w:link w:val="ab"/>
    <w:uiPriority w:val="99"/>
    <w:semiHidden/>
    <w:locked/>
    <w:rsid w:val="006B3C32"/>
    <w:rPr>
      <w:rFonts w:ascii="Times New Roman" w:eastAsia="宋体" w:hAnsi="Times New Roman" w:cs="Times New Roman"/>
      <w:sz w:val="20"/>
      <w:szCs w:val="20"/>
      <w:shd w:val="clear" w:color="auto" w:fill="000080"/>
    </w:rPr>
  </w:style>
  <w:style w:type="character" w:customStyle="1" w:styleId="Char">
    <w:name w:val="Char"/>
    <w:uiPriority w:val="99"/>
    <w:rsid w:val="006B3C32"/>
    <w:rPr>
      <w:rFonts w:eastAsia="宋体"/>
      <w:kern w:val="2"/>
      <w:sz w:val="31"/>
      <w:lang w:val="en-US" w:eastAsia="zh-CN"/>
    </w:rPr>
  </w:style>
  <w:style w:type="paragraph" w:styleId="ad">
    <w:name w:val="header"/>
    <w:basedOn w:val="a"/>
    <w:link w:val="ae"/>
    <w:uiPriority w:val="99"/>
    <w:rsid w:val="006B3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link w:val="ad"/>
    <w:uiPriority w:val="99"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">
    <w:name w:val="Balloon Text"/>
    <w:basedOn w:val="a"/>
    <w:link w:val="af0"/>
    <w:uiPriority w:val="99"/>
    <w:semiHidden/>
    <w:rsid w:val="006B3C32"/>
    <w:rPr>
      <w:sz w:val="18"/>
      <w:szCs w:val="18"/>
    </w:rPr>
  </w:style>
  <w:style w:type="character" w:customStyle="1" w:styleId="af0">
    <w:name w:val="批注框文本 字符"/>
    <w:link w:val="af"/>
    <w:uiPriority w:val="99"/>
    <w:semiHidden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1">
    <w:name w:val="Plain Text"/>
    <w:basedOn w:val="a"/>
    <w:link w:val="af2"/>
    <w:uiPriority w:val="99"/>
    <w:rsid w:val="006B3C32"/>
    <w:rPr>
      <w:rFonts w:ascii="宋体" w:hAnsi="Courier New" w:cs="Courier New"/>
      <w:szCs w:val="21"/>
    </w:rPr>
  </w:style>
  <w:style w:type="character" w:customStyle="1" w:styleId="af2">
    <w:name w:val="纯文本 字符"/>
    <w:link w:val="af1"/>
    <w:uiPriority w:val="99"/>
    <w:locked/>
    <w:rsid w:val="006B3C32"/>
    <w:rPr>
      <w:rFonts w:ascii="宋体" w:eastAsia="宋体" w:hAnsi="Courier New" w:cs="Courier New"/>
      <w:sz w:val="21"/>
      <w:szCs w:val="21"/>
    </w:rPr>
  </w:style>
  <w:style w:type="paragraph" w:styleId="af3">
    <w:name w:val="List Paragraph"/>
    <w:basedOn w:val="a"/>
    <w:uiPriority w:val="34"/>
    <w:qFormat/>
    <w:rsid w:val="006B3C32"/>
    <w:pPr>
      <w:spacing w:line="360" w:lineRule="auto"/>
      <w:ind w:firstLineChars="200" w:firstLine="420"/>
    </w:pPr>
    <w:rPr>
      <w:rFonts w:ascii="Calibri" w:hAnsi="Calibri"/>
      <w:sz w:val="24"/>
      <w:szCs w:val="22"/>
    </w:rPr>
  </w:style>
  <w:style w:type="character" w:customStyle="1" w:styleId="21">
    <w:name w:val="正文文本缩进 2 字符"/>
    <w:link w:val="22"/>
    <w:uiPriority w:val="99"/>
    <w:locked/>
    <w:rsid w:val="006B3C32"/>
  </w:style>
  <w:style w:type="paragraph" w:styleId="22">
    <w:name w:val="Body Text Indent 2"/>
    <w:basedOn w:val="a"/>
    <w:link w:val="21"/>
    <w:uiPriority w:val="99"/>
    <w:rsid w:val="006B3C32"/>
    <w:pPr>
      <w:spacing w:after="120" w:line="480" w:lineRule="auto"/>
      <w:ind w:leftChars="200" w:left="420"/>
    </w:pPr>
    <w:rPr>
      <w:rFonts w:ascii="Calibri" w:hAnsi="Calibri"/>
      <w:szCs w:val="22"/>
    </w:rPr>
  </w:style>
  <w:style w:type="character" w:customStyle="1" w:styleId="BodyTextIndent2Char1">
    <w:name w:val="Body Text Indent 2 Char1"/>
    <w:uiPriority w:val="99"/>
    <w:semiHidden/>
    <w:rsid w:val="00CC4B33"/>
    <w:rPr>
      <w:rFonts w:ascii="Times New Roman" w:hAnsi="Times New Roman"/>
      <w:szCs w:val="20"/>
    </w:rPr>
  </w:style>
  <w:style w:type="character" w:customStyle="1" w:styleId="2Char1">
    <w:name w:val="正文文本缩进 2 Char1"/>
    <w:uiPriority w:val="99"/>
    <w:rsid w:val="006B3C32"/>
    <w:rPr>
      <w:rFonts w:ascii="Times New Roman" w:eastAsia="宋体" w:hAnsi="Times New Roman" w:cs="Times New Roman"/>
      <w:sz w:val="20"/>
      <w:szCs w:val="20"/>
    </w:rPr>
  </w:style>
  <w:style w:type="character" w:customStyle="1" w:styleId="31">
    <w:name w:val="正文文本缩进 3 字符"/>
    <w:link w:val="32"/>
    <w:uiPriority w:val="99"/>
    <w:locked/>
    <w:rsid w:val="006B3C32"/>
    <w:rPr>
      <w:sz w:val="16"/>
    </w:rPr>
  </w:style>
  <w:style w:type="paragraph" w:styleId="32">
    <w:name w:val="Body Text Indent 3"/>
    <w:basedOn w:val="a"/>
    <w:link w:val="31"/>
    <w:uiPriority w:val="99"/>
    <w:rsid w:val="006B3C32"/>
    <w:pPr>
      <w:spacing w:after="120"/>
      <w:ind w:leftChars="200" w:left="420"/>
    </w:pPr>
    <w:rPr>
      <w:rFonts w:ascii="Calibri" w:hAnsi="Calibri"/>
      <w:kern w:val="0"/>
      <w:sz w:val="16"/>
    </w:rPr>
  </w:style>
  <w:style w:type="character" w:customStyle="1" w:styleId="BodyTextIndent3Char1">
    <w:name w:val="Body Text Indent 3 Char1"/>
    <w:uiPriority w:val="99"/>
    <w:semiHidden/>
    <w:rsid w:val="00CC4B33"/>
    <w:rPr>
      <w:rFonts w:ascii="Times New Roman" w:hAnsi="Times New Roman"/>
      <w:sz w:val="16"/>
      <w:szCs w:val="16"/>
    </w:rPr>
  </w:style>
  <w:style w:type="character" w:customStyle="1" w:styleId="3Char1">
    <w:name w:val="正文文本缩进 3 Char1"/>
    <w:uiPriority w:val="99"/>
    <w:rsid w:val="006B3C32"/>
    <w:rPr>
      <w:rFonts w:ascii="Times New Roman" w:eastAsia="宋体" w:hAnsi="Times New Roman" w:cs="Times New Roman"/>
      <w:sz w:val="16"/>
      <w:szCs w:val="16"/>
    </w:rPr>
  </w:style>
  <w:style w:type="paragraph" w:customStyle="1" w:styleId="p0">
    <w:name w:val="p0"/>
    <w:basedOn w:val="a"/>
    <w:uiPriority w:val="99"/>
    <w:rsid w:val="006B3C32"/>
    <w:pPr>
      <w:widowControl/>
    </w:pPr>
    <w:rPr>
      <w:kern w:val="0"/>
      <w:szCs w:val="21"/>
    </w:rPr>
  </w:style>
  <w:style w:type="paragraph" w:styleId="TOC">
    <w:name w:val="TOC Heading"/>
    <w:basedOn w:val="1"/>
    <w:next w:val="a"/>
    <w:uiPriority w:val="99"/>
    <w:qFormat/>
    <w:rsid w:val="006B3C32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99"/>
    <w:rsid w:val="006B3C32"/>
    <w:pPr>
      <w:spacing w:line="360" w:lineRule="auto"/>
    </w:pPr>
    <w:rPr>
      <w:rFonts w:ascii="Calibri" w:hAnsi="Calibri"/>
      <w:sz w:val="24"/>
      <w:szCs w:val="22"/>
    </w:rPr>
  </w:style>
  <w:style w:type="paragraph" w:styleId="TOC2">
    <w:name w:val="toc 2"/>
    <w:basedOn w:val="a"/>
    <w:next w:val="a"/>
    <w:autoRedefine/>
    <w:uiPriority w:val="99"/>
    <w:rsid w:val="006B3C32"/>
    <w:pPr>
      <w:spacing w:line="360" w:lineRule="auto"/>
      <w:ind w:leftChars="200" w:left="420"/>
    </w:pPr>
    <w:rPr>
      <w:rFonts w:ascii="Calibri" w:hAnsi="Calibri"/>
      <w:sz w:val="24"/>
      <w:szCs w:val="22"/>
    </w:rPr>
  </w:style>
  <w:style w:type="character" w:styleId="af4">
    <w:name w:val="Hyperlink"/>
    <w:uiPriority w:val="99"/>
    <w:rsid w:val="006B3C32"/>
    <w:rPr>
      <w:rFonts w:cs="Times New Roman"/>
      <w:color w:val="0000FF"/>
      <w:u w:val="single"/>
    </w:rPr>
  </w:style>
  <w:style w:type="character" w:styleId="af5">
    <w:name w:val="annotation reference"/>
    <w:uiPriority w:val="99"/>
    <w:rsid w:val="006B3C32"/>
    <w:rPr>
      <w:rFonts w:cs="Times New Roman"/>
      <w:sz w:val="21"/>
      <w:szCs w:val="21"/>
    </w:rPr>
  </w:style>
  <w:style w:type="paragraph" w:styleId="af6">
    <w:name w:val="annotation text"/>
    <w:basedOn w:val="a"/>
    <w:link w:val="af7"/>
    <w:uiPriority w:val="99"/>
    <w:rsid w:val="006B3C32"/>
    <w:pPr>
      <w:jc w:val="left"/>
    </w:pPr>
    <w:rPr>
      <w:rFonts w:ascii="Calibri" w:hAnsi="Calibri"/>
      <w:szCs w:val="22"/>
    </w:rPr>
  </w:style>
  <w:style w:type="character" w:customStyle="1" w:styleId="af7">
    <w:name w:val="批注文字 字符"/>
    <w:link w:val="af6"/>
    <w:uiPriority w:val="99"/>
    <w:locked/>
    <w:rsid w:val="006B3C32"/>
    <w:rPr>
      <w:rFonts w:ascii="Calibri" w:eastAsia="宋体" w:hAnsi="Calibri" w:cs="Times New Roman"/>
    </w:rPr>
  </w:style>
  <w:style w:type="paragraph" w:styleId="af8">
    <w:name w:val="annotation subject"/>
    <w:basedOn w:val="af6"/>
    <w:next w:val="af6"/>
    <w:link w:val="af9"/>
    <w:uiPriority w:val="99"/>
    <w:rsid w:val="006B3C32"/>
    <w:rPr>
      <w:b/>
      <w:bCs/>
    </w:rPr>
  </w:style>
  <w:style w:type="character" w:customStyle="1" w:styleId="af9">
    <w:name w:val="批注主题 字符"/>
    <w:link w:val="af8"/>
    <w:uiPriority w:val="99"/>
    <w:locked/>
    <w:rsid w:val="006B3C32"/>
    <w:rPr>
      <w:rFonts w:ascii="Calibri" w:eastAsia="宋体" w:hAnsi="Calibri" w:cs="Times New Roman"/>
      <w:b/>
      <w:bCs/>
    </w:rPr>
  </w:style>
  <w:style w:type="paragraph" w:styleId="afa">
    <w:name w:val="Revision"/>
    <w:hidden/>
    <w:uiPriority w:val="99"/>
    <w:semiHidden/>
    <w:rsid w:val="006B3C32"/>
    <w:rPr>
      <w:kern w:val="2"/>
      <w:sz w:val="21"/>
      <w:szCs w:val="22"/>
    </w:rPr>
  </w:style>
  <w:style w:type="table" w:styleId="afb">
    <w:name w:val="Table Grid"/>
    <w:basedOn w:val="a1"/>
    <w:uiPriority w:val="99"/>
    <w:rsid w:val="006B3C3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Emphasis"/>
    <w:uiPriority w:val="20"/>
    <w:qFormat/>
    <w:locked/>
    <w:rsid w:val="007E23A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eeplearningbook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166</Words>
  <Characters>951</Characters>
  <Application>Microsoft Office Word</Application>
  <DocSecurity>0</DocSecurity>
  <Lines>7</Lines>
  <Paragraphs>2</Paragraphs>
  <ScaleCrop>false</ScaleCrop>
  <Company>Lenovo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中山大学研究生课程教学大纲</dc:title>
  <dc:subject/>
  <dc:creator>lenovo</dc:creator>
  <cp:keywords/>
  <dc:description/>
  <cp:lastModifiedBy>侯 艳冰</cp:lastModifiedBy>
  <cp:revision>28</cp:revision>
  <dcterms:created xsi:type="dcterms:W3CDTF">2021-07-03T09:50:00Z</dcterms:created>
  <dcterms:modified xsi:type="dcterms:W3CDTF">2023-08-22T03:29:00Z</dcterms:modified>
</cp:coreProperties>
</file>